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44" w:rsidRDefault="00DB4344" w:rsidP="00DB4344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ALINAN KARARLAR</w:t>
      </w:r>
    </w:p>
    <w:p w:rsidR="00DB4344" w:rsidRDefault="00DB4344" w:rsidP="00DB4344">
      <w:pPr>
        <w:pStyle w:val="NormalWeb"/>
        <w:numPr>
          <w:ilvl w:val="0"/>
          <w:numId w:val="1"/>
        </w:numPr>
        <w:rPr>
          <w:b/>
          <w:u w:val="single"/>
        </w:rPr>
      </w:pPr>
      <w:r>
        <w:t>Yönetim Kuruluna aşağıda belirtilen üyeler seçilmiştir.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4150"/>
        <w:gridCol w:w="4106"/>
      </w:tblGrid>
      <w:tr w:rsidR="00DB4344" w:rsidTr="00DB434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SN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ASİL ÜYELER</w:t>
            </w:r>
          </w:p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(Veli)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YEDEK ÜYELER</w:t>
            </w:r>
          </w:p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(Veli)</w:t>
            </w:r>
          </w:p>
        </w:tc>
      </w:tr>
      <w:tr w:rsidR="00DB4344" w:rsidTr="00DB434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4" w:rsidRDefault="00DB43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Emel KIR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Saadet YILMAZ</w:t>
            </w:r>
          </w:p>
        </w:tc>
      </w:tr>
      <w:tr w:rsidR="00DB4344" w:rsidTr="00DB434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4" w:rsidRDefault="00DB43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Fatma SAĞLAM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Emre KARAAĞAÇ</w:t>
            </w:r>
          </w:p>
        </w:tc>
      </w:tr>
      <w:tr w:rsidR="00DB4344" w:rsidTr="00DB434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3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4" w:rsidRDefault="00DB43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Gülhanım SÖNMEZ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Melek KABADAYI</w:t>
            </w:r>
          </w:p>
        </w:tc>
      </w:tr>
      <w:tr w:rsidR="00DB4344" w:rsidTr="00DB434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4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4" w:rsidRDefault="00DB43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Yusuf İslam BAHADIR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Okan KIBIK</w:t>
            </w:r>
          </w:p>
        </w:tc>
      </w:tr>
      <w:tr w:rsidR="00DB4344" w:rsidTr="00DB434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4" w:rsidRDefault="00DB43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Aylin İBRAHİMOĞLU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Hasan SAĞLAM</w:t>
            </w:r>
          </w:p>
        </w:tc>
      </w:tr>
    </w:tbl>
    <w:p w:rsidR="00DB4344" w:rsidRDefault="00DB4344" w:rsidP="00DB4344">
      <w:pPr>
        <w:pStyle w:val="NormalWeb"/>
        <w:ind w:left="360"/>
      </w:pPr>
      <w:r>
        <w:t xml:space="preserve">     Denetim Kuruluna aşağıda belirtilen üyeler seçilmiştir.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99"/>
        <w:gridCol w:w="2468"/>
        <w:gridCol w:w="2262"/>
      </w:tblGrid>
      <w:tr w:rsidR="00DB4344" w:rsidTr="00DB43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SN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ASİL ÜYELER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YEDEK ÜYELER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B4344" w:rsidTr="00DB43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4" w:rsidRDefault="00DB434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Mustafa KARAKUŞLU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4" w:rsidRDefault="00DB434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Esma ARSLAN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(Veli )</w:t>
            </w:r>
          </w:p>
        </w:tc>
      </w:tr>
      <w:tr w:rsidR="00DB4344" w:rsidTr="00DB43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4" w:rsidRDefault="00DB434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Gülşen BAYDAR EYÜPOĞLU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44" w:rsidRDefault="00DB434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(Öğretmen)</w:t>
            </w:r>
          </w:p>
        </w:tc>
      </w:tr>
      <w:tr w:rsidR="00DB4344" w:rsidTr="00DB43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4" w:rsidRDefault="00DB434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Sümeyya ORDU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44" w:rsidRDefault="00DB434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4" w:rsidRDefault="00DB434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(Öğretmen)</w:t>
            </w:r>
          </w:p>
        </w:tc>
      </w:tr>
    </w:tbl>
    <w:p w:rsidR="00DB4344" w:rsidRDefault="00DB4344" w:rsidP="00DB4344">
      <w:pPr>
        <w:pStyle w:val="NormalWeb"/>
        <w:numPr>
          <w:ilvl w:val="0"/>
          <w:numId w:val="1"/>
        </w:numPr>
        <w:rPr>
          <w:b/>
          <w:u w:val="single"/>
        </w:rPr>
      </w:pPr>
      <w:r>
        <w:t>Tahmini Bütçe kabul edilmiştir. (Gündem Madde 7)</w:t>
      </w:r>
    </w:p>
    <w:p w:rsidR="00DB4344" w:rsidRDefault="00DB4344" w:rsidP="00DB4344">
      <w:pPr>
        <w:pStyle w:val="NormalWeb"/>
        <w:numPr>
          <w:ilvl w:val="0"/>
          <w:numId w:val="1"/>
        </w:numPr>
        <w:rPr>
          <w:b/>
          <w:u w:val="single"/>
        </w:rPr>
      </w:pPr>
      <w:r>
        <w:t>Okul ihtiyaçlarının karşılanmasında Okul Aile Birliği Yönetim Kurulu yetkilendirilmiştir.</w:t>
      </w:r>
    </w:p>
    <w:p w:rsidR="00DB4344" w:rsidRDefault="00DB4344" w:rsidP="00DB4344">
      <w:pPr>
        <w:pStyle w:val="NormalWeb"/>
        <w:numPr>
          <w:ilvl w:val="0"/>
          <w:numId w:val="1"/>
        </w:numPr>
        <w:rPr>
          <w:b/>
          <w:u w:val="single"/>
        </w:rPr>
      </w:pPr>
      <w:r>
        <w:t>Okulda düzenlenen sosyal-kültürel etkinliklerin artırılmasına karar verilmiştir.</w:t>
      </w:r>
    </w:p>
    <w:p w:rsidR="00DB4344" w:rsidRDefault="00DB4344" w:rsidP="00DB4344">
      <w:pPr>
        <w:pStyle w:val="NormalWeb"/>
        <w:numPr>
          <w:ilvl w:val="0"/>
          <w:numId w:val="1"/>
        </w:numPr>
        <w:rPr>
          <w:b/>
          <w:u w:val="single"/>
        </w:rPr>
      </w:pPr>
      <w:r>
        <w:t>Okul servisi kullanımının uygun olmadığına karar verilmiştir.</w:t>
      </w:r>
    </w:p>
    <w:p w:rsidR="00DB4344" w:rsidRDefault="00DB4344" w:rsidP="00DB4344">
      <w:pPr>
        <w:pStyle w:val="NormalWeb"/>
        <w:numPr>
          <w:ilvl w:val="0"/>
          <w:numId w:val="1"/>
        </w:numPr>
        <w:rPr>
          <w:b/>
          <w:u w:val="single"/>
        </w:rPr>
      </w:pPr>
      <w:r>
        <w:t>Alınan kararların okul web sitesinde yayınlanarak tüm velilere duyurulmasına karar verilmiştir.</w:t>
      </w:r>
    </w:p>
    <w:p w:rsidR="00DB4344" w:rsidRDefault="00DB4344" w:rsidP="00DB4344">
      <w:pPr>
        <w:pStyle w:val="NormalWeb"/>
        <w:ind w:left="720"/>
        <w:rPr>
          <w:b/>
          <w:u w:val="single"/>
        </w:rPr>
      </w:pPr>
    </w:p>
    <w:p w:rsidR="00654BF9" w:rsidRDefault="00654BF9">
      <w:bookmarkStart w:id="0" w:name="_GoBack"/>
      <w:bookmarkEnd w:id="0"/>
    </w:p>
    <w:sectPr w:rsidR="00654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0F3"/>
    <w:multiLevelType w:val="hybridMultilevel"/>
    <w:tmpl w:val="459266A4"/>
    <w:lvl w:ilvl="0" w:tplc="62E8D0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00"/>
    <w:rsid w:val="00654BF9"/>
    <w:rsid w:val="00DB4344"/>
    <w:rsid w:val="00D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44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B43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44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B43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karadurak</dc:creator>
  <cp:keywords/>
  <dc:description/>
  <cp:lastModifiedBy>karadurak</cp:lastModifiedBy>
  <cp:revision>3</cp:revision>
  <dcterms:created xsi:type="dcterms:W3CDTF">2024-11-04T08:09:00Z</dcterms:created>
  <dcterms:modified xsi:type="dcterms:W3CDTF">2024-11-04T08:09:00Z</dcterms:modified>
</cp:coreProperties>
</file>